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A51722" w:rsidP="00160921">
      <w:pPr>
        <w:rPr>
          <w:sz w:val="24"/>
          <w:szCs w:val="24"/>
        </w:rPr>
      </w:pPr>
    </w:p>
    <w:p w:rsidR="00010016" w:rsidRPr="00D700BB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 w:rsidR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271D9A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854F9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>
        <w:rPr>
          <w:szCs w:val="28"/>
        </w:rPr>
        <w:t>образование, что возможно при соблюдении трёх условий.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>
        <w:rPr>
          <w:szCs w:val="28"/>
        </w:rPr>
        <w:t>ребенка</w:t>
      </w:r>
      <w:r>
        <w:rPr>
          <w:szCs w:val="28"/>
        </w:rPr>
        <w:t xml:space="preserve"> и </w:t>
      </w:r>
      <w:r w:rsidRPr="001762EC">
        <w:rPr>
          <w:szCs w:val="28"/>
        </w:rPr>
        <w:t xml:space="preserve"> его родителей </w:t>
      </w:r>
      <w:r>
        <w:rPr>
          <w:szCs w:val="28"/>
        </w:rPr>
        <w:t>(законных представит</w:t>
      </w:r>
      <w:r w:rsidRPr="001762EC">
        <w:rPr>
          <w:szCs w:val="28"/>
        </w:rPr>
        <w:t>е</w:t>
      </w:r>
      <w:r>
        <w:rPr>
          <w:szCs w:val="28"/>
        </w:rPr>
        <w:t>лей) к полной</w:t>
      </w:r>
      <w:r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 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 xml:space="preserve"> наличие на региональном и муниципальном уровнях у  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 xml:space="preserve"> функционирование необходимых механизмов, в том числе обеспечивающих</w:t>
      </w:r>
      <w:bookmarkStart w:id="0" w:name="_GoBack"/>
      <w:bookmarkEnd w:id="0"/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>
        <w:rPr>
          <w:rStyle w:val="Hyperlink"/>
          <w:rFonts w:eastAsia="Calibri"/>
          <w:szCs w:val="28"/>
        </w:rPr>
        <w:t>https://yar.pfdo.ru</w:t>
      </w:r>
      <w:r>
        <w:fldChar w:fldCharType="end"/>
      </w:r>
      <w:r>
        <w:t>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524FA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P="00160921">
      <w:pPr>
        <w:spacing w:line="288" w:lineRule="auto"/>
        <w:ind w:firstLine="709"/>
        <w:jc w:val="center"/>
        <w:rPr>
          <w:b/>
          <w:szCs w:val="28"/>
        </w:rPr>
      </w:pPr>
    </w:p>
    <w:p w:rsidR="00010016" w:rsidRPr="00524FA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87372" name=""/>
                    <pic:cNvPicPr/>
                  </pic:nvPicPr>
                  <pic:blipFill rotWithShape="1">
                    <a:blip xmlns:r="http://schemas.openxmlformats.org/officeDocument/2006/relationships" r:embed="rId4">
                      <a:extLst>
                        <a:ext xmlns:a="http://schemas.openxmlformats.org/drawingml/2006/main"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xmlns:r="http://schemas.openxmlformats.org/officeDocument/2006/relationships" r:embed="rId11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525" t="61610" r="87679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312192" name=""/>
                    <pic:cNvPicPr/>
                  </pic:nvPicPr>
                  <pic:blipFill rotWithShape="1">
                    <a:blip xmlns:r="http://schemas.openxmlformats.org/officeDocument/2006/relationships" r:embed="rId5">
                      <a:extLst>
                        <a:ext xmlns:a="http://schemas.openxmlformats.org/drawingml/2006/main"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xmlns:r="http://schemas.openxmlformats.org/officeDocument/2006/relationships" r:embed="rId13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6086" t="55414" r="87097" b="3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>значимые</w:t>
      </w:r>
      <w:r>
        <w:rPr>
          <w:noProof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93753" name=""/>
                    <pic:cNvPicPr/>
                  </pic:nvPicPr>
                  <pic:blipFill rotWithShape="1">
                    <a:blip xmlns:r="http://schemas.openxmlformats.org/officeDocument/2006/relationships" r:embed="rId6">
                      <a:extLst>
                        <a:ext xmlns:a="http://schemas.openxmlformats.org/drawingml/2006/main"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xmlns:r="http://schemas.openxmlformats.org/officeDocument/2006/relationships" r:embed="rId15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404" t="46144" r="88225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>иные</w:t>
      </w:r>
    </w:p>
    <w:p w:rsidR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5617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>
        <w:rPr>
          <w:noProof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610467" name=""/>
                    <pic:cNvPicPr/>
                  </pic:nvPicPr>
                  <pic:blipFill rotWithShape="1"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xmlns:r="http://schemas.openxmlformats.org/officeDocument/2006/relationships"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5735" t="53823" r="88172" b="3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>
        <w:rPr>
          <w:noProof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60589" name=""/>
                    <pic:cNvPicPr/>
                  </pic:nvPicPr>
                  <pic:blipFill rotWithShape="1">
                    <a:blip xmlns:r="http://schemas.openxmlformats.org/officeDocument/2006/relationships" r:embed="rId9">
                      <a:extLst>
                        <a:ext xmlns:a="http://schemas.openxmlformats.org/drawingml/2006/main"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xmlns:r="http://schemas.openxmlformats.org/officeDocument/2006/relationships"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7210" t="40128" r="88117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524FA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1762EC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 w:rsidRPr="00B1293E">
        <w:rPr>
          <w:rStyle w:val="Hyperlink"/>
          <w:szCs w:val="28"/>
        </w:rPr>
        <w:t>https://yar.pfdo.ru</w:t>
      </w:r>
      <w:r>
        <w:fldChar w:fldCharType="end"/>
      </w:r>
      <w:r>
        <w:rPr>
          <w:szCs w:val="28"/>
        </w:rPr>
        <w:t xml:space="preserve">).Затем,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pict>
          <v:oval id="Oval 10" o:spid="_x0000_s1025" style="width:88.9pt;height:33.25pt;margin-top:215.9pt;margin-left:189.8pt;position:absolute;visibility:visible;z-index:251658240" strokecolor="red" strokeweight="2.5pt">
            <v:fill opacity="0"/>
            <v:textbox>
              <w:txbxContent>
                <w:p w:rsidR="00010016" w:rsidP="000100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Cs w:val="28"/>
        </w:rPr>
        <w:drawing>
          <wp:inline distT="0" distB="0" distL="0" distR="0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099931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/>
                    <a:srcRect l="10489" t="12632" r="10507" b="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pict>
          <v:oval id="_x0000_s1026" style="width:118.9pt;height:38.5pt;margin-top:159pt;margin-left:112.55pt;position:absolute;visibility:visible;z-index:251659264" strokecolor="red" strokeweight="2.5pt">
            <v:fill opacity="0"/>
            <v:textbox>
              <w:txbxContent>
                <w:p w:rsidR="00010016" w:rsidP="00010016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Cs w:val="28"/>
        </w:rPr>
        <w:drawing>
          <wp:inline distT="0" distB="0" distL="0" distR="0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5228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/>
                    <a:srcRect l="10422" t="12834" r="13095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xmlns:r="http://schemas.openxmlformats.org/officeDocument/2006/relationships" r:embed="rId12" cstate="print"/>
                    <a:srcRect l="66322" t="16795" r="6611" b="28532"/>
                    <a:stretch>
                      <a:fillRect/>
                    </a:stretch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0000" sy="100000" kx="0" ky="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jc w:val="center"/>
        <w:rPr>
          <w:szCs w:val="28"/>
        </w:rPr>
      </w:pPr>
    </w:p>
    <w:p w:rsidR="00010016" w:rsidRPr="00A81C53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P="00160921">
      <w:pPr>
        <w:spacing w:line="288" w:lineRule="auto"/>
        <w:jc w:val="center"/>
        <w:rPr>
          <w:szCs w:val="28"/>
        </w:rPr>
      </w:pPr>
    </w:p>
    <w:p w:rsidR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010016" w:rsidRPr="001762EC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016010" name="Picture 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/>
                    <a:srcRect l="21774" t="26754" r="15164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 xml:space="preserve">, исходя из возможностей местного </w:t>
      </w:r>
      <w:r>
        <w:rPr>
          <w:szCs w:val="28"/>
        </w:rPr>
        <w:t>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3"/>
        <w:gridCol w:w="1864"/>
        <w:gridCol w:w="2201"/>
        <w:gridCol w:w="3396"/>
      </w:tblGrid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"mailto:bselo-cdt@mail.ru"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bselo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"mailto:borisoglebskiy.cdt@mail.ru"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borisoglebskiy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"mailto:nat.makhowa@yandex.ru"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nat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makhowa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>
              <w:instrText xml:space="preserve"> HYPERLINK "mailto:egori4eva12@yandex.ru"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egori4eva12@yandex.ru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"mailto:ddt.danono@mail.ru" </w:instrText>
            </w:r>
            <w:r>
              <w:fldChar w:fldCharType="separate"/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ddt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danono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"mailto:detskij.tzenter@yandex.ru"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detskij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tzenter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"mailto:ddtmyshkin@mail.ru" \t "_blank" </w:instrText>
            </w:r>
            <w:r>
              <w:fldChar w:fldCharType="separate"/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ddtmyshkin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@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.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"mailto:yuliya.belyaeva24101990@mail.ru" </w:instrText>
            </w:r>
            <w:r>
              <w:fldChar w:fldCharType="separate"/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yuliya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belyaeva</w:t>
            </w:r>
            <w:r w:rsidRPr="00CB1EC2">
              <w:rPr>
                <w:rStyle w:val="Hyperlink"/>
                <w:sz w:val="24"/>
                <w:szCs w:val="24"/>
              </w:rPr>
              <w:t>24101990@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"mailto:nekouz-dussh@yandex.ru" \t "_blank" </w:instrText>
            </w:r>
            <w:r>
              <w:fldChar w:fldCharType="separate"/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nekouz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dussh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>
              <w:instrText xml:space="preserve"> HYPERLINK "mailto:nekrrono@yandex.ru"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nekrrono@yandex.ru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"mailto:pfdopz@yandex.ru"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pfdopz@yandex.ru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>
              <w:instrText xml:space="preserve"> HYPERLINK "mailto:cdtpsh@mail.ru"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  <w:lang w:val="en-US"/>
              </w:rPr>
              <w:t>cdtpsh@mail.ru</w:t>
            </w:r>
            <w:r>
              <w:fldChar w:fldCharType="end"/>
            </w:r>
          </w:p>
          <w:p w:rsidR="00CB1EC2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"mailto:cvr_rostov@mail.ru"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cvr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rostov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"mailto:mmc_rybinsk@mail.ru"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mmc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rybinsk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"mailto:mocugl@mail.ru"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mocugl@mail.ru</w:t>
            </w:r>
            <w:r>
              <w:fldChar w:fldCharType="end"/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"mailto:uglich_ddt@mail.ru"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uglich_ddt@mail.ru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"mailto:ioc.ryb@mail.ru"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ioc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"mailto:ioc.mosia.ryb@mail.ru" </w:instrText>
            </w:r>
            <w:r>
              <w:fldChar w:fldCharType="separate"/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ioc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mosia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ryb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"mailto:stupenki_zdt@mail.ru"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stupenki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zdt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"mailto:bushnaya.ov@yandex.ru"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bushnaya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B1EC2" w:rsidRPr="0000718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"mailto:irina-gcro@yandex.ru"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irina</w:t>
            </w:r>
            <w:r w:rsidRPr="00CB1EC2">
              <w:rPr>
                <w:rStyle w:val="Hyperlink"/>
                <w:sz w:val="24"/>
                <w:szCs w:val="24"/>
              </w:rPr>
              <w:t>-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</w:t>
            </w:r>
            <w:r w:rsidRPr="00CB1EC2">
              <w:rPr>
                <w:rStyle w:val="Hyperlink"/>
                <w:sz w:val="24"/>
                <w:szCs w:val="24"/>
              </w:rPr>
              <w:t>@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yandex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</w:tbl>
    <w:p w:rsidR="00CB1EC2" w:rsidRPr="00E526E1" w:rsidP="00E526E1">
      <w:pPr>
        <w:jc w:val="both"/>
        <w:rPr>
          <w:szCs w:val="28"/>
        </w:rPr>
      </w:pPr>
    </w:p>
    <w:p w:rsidR="00CB1EC2" w:rsidRPr="006617B1" w:rsidP="00CB1EC2">
      <w:pPr>
        <w:ind w:firstLine="709"/>
        <w:jc w:val="both"/>
        <w:rPr>
          <w:color w:val="FF0000"/>
          <w:szCs w:val="28"/>
          <w:lang w:val="en-US"/>
        </w:rPr>
      </w:pPr>
    </w:p>
    <w:sectPr w:rsidSect="00E526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26" w:right="624" w:bottom="142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P="00352147">
    <w:pPr>
      <w:pStyle w:val="Footer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 w:rsidR="00A51722">
      <w:rPr>
        <w:sz w:val="16"/>
      </w:rPr>
      <w:t>13648020</w:t>
    </w:r>
    <w:r w:rsidRPr="00A51722" w:rsidR="00A51722">
      <w:rPr>
        <w:sz w:val="16"/>
      </w:rPr>
      <w:fldChar w:fldCharType="end"/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 w:rsidR="001C79CC">
      <w:rPr>
        <w:sz w:val="16"/>
      </w:rPr>
      <w:t>2</w:t>
    </w:r>
    <w:r w:rsidRPr="001C79CC" w:rsidR="001C79CC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P="00A33B5F">
    <w:pPr>
      <w:pStyle w:val="Footer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 w:rsidR="00A51722">
      <w:rPr>
        <w:sz w:val="18"/>
        <w:szCs w:val="18"/>
      </w:rPr>
      <w:t>13648020</w:t>
    </w:r>
    <w:r w:rsidRPr="00A51722" w:rsidR="00A51722">
      <w:rPr>
        <w:sz w:val="18"/>
        <w:szCs w:val="18"/>
      </w:rPr>
      <w:fldChar w:fldCharType="end"/>
    </w:r>
    <w:r w:rsidRPr="005936EB" w:rsidR="008A573F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 w:rsidR="001C79CC">
      <w:rPr>
        <w:sz w:val="18"/>
        <w:szCs w:val="18"/>
      </w:rPr>
      <w:t>2</w:t>
    </w:r>
    <w:r w:rsidRPr="001C79CC" w:rsidR="001C79CC"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716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P="00134977">
    <w:pPr>
      <w:pStyle w:val="Header"/>
      <w:framePr w:wrap="around" w:vAnchor="text" w:hAnchor="margin" w:xAlign="center" w:y="1"/>
      <w:jc w:val="center"/>
      <w:rPr>
        <w:rStyle w:val="PageNumber"/>
        <w:sz w:val="24"/>
        <w:lang w:val="en-US"/>
      </w:rPr>
    </w:pPr>
  </w:p>
  <w:p w:rsidR="00D7160D" w:rsidRPr="00134977" w:rsidP="00134977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  <w:r w:rsidRPr="00134977">
      <w:rPr>
        <w:rStyle w:val="PageNumber"/>
        <w:sz w:val="24"/>
      </w:rPr>
      <w:fldChar w:fldCharType="begin"/>
    </w:r>
    <w:r w:rsidRPr="00134977">
      <w:rPr>
        <w:rStyle w:val="PageNumber"/>
        <w:sz w:val="24"/>
      </w:rPr>
      <w:instrText xml:space="preserve">PAGE  </w:instrText>
    </w:r>
    <w:r w:rsidRPr="00134977">
      <w:rPr>
        <w:rStyle w:val="PageNumber"/>
        <w:sz w:val="24"/>
      </w:rPr>
      <w:fldChar w:fldCharType="separate"/>
    </w:r>
    <w:r w:rsidR="00E526E1">
      <w:rPr>
        <w:rStyle w:val="PageNumber"/>
        <w:noProof/>
        <w:sz w:val="24"/>
      </w:rPr>
      <w:t>3</w:t>
    </w:r>
    <w:r w:rsidRPr="00134977">
      <w:rPr>
        <w:rStyle w:val="PageNumber"/>
        <w:sz w:val="24"/>
      </w:rPr>
      <w:fldChar w:fldCharType="end"/>
    </w:r>
  </w:p>
  <w:p w:rsidR="00D716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P="00134977">
    <w:pPr>
      <w:pStyle w:val="Header"/>
      <w:tabs>
        <w:tab w:val="left" w:pos="2339"/>
        <w:tab w:val="clear" w:pos="4677"/>
        <w:tab w:val="clear" w:pos="9355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2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7CE"/>
    <w:rPr>
      <w:rFonts w:ascii="Tahoma" w:hAnsi="Tahoma" w:cs="Tahoma"/>
      <w:sz w:val="16"/>
      <w:szCs w:val="16"/>
    </w:rPr>
  </w:style>
  <w:style w:type="character" w:styleId="Hyperlink">
    <w:name w:val="Hyperlink"/>
    <w:rsid w:val="00901F12"/>
    <w:rPr>
      <w:color w:val="0000FF"/>
      <w:u w:val="single"/>
    </w:rPr>
  </w:style>
  <w:style w:type="paragraph" w:styleId="Header">
    <w:name w:val="header"/>
    <w:basedOn w:val="Normal"/>
    <w:rsid w:val="00CF659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659C"/>
  </w:style>
  <w:style w:type="character" w:styleId="FollowedHyperlink">
    <w:name w:val="FollowedHyperlink"/>
    <w:rsid w:val="000663B2"/>
    <w:rPr>
      <w:color w:val="800080"/>
      <w:u w:val="single"/>
    </w:rPr>
  </w:style>
  <w:style w:type="paragraph" w:styleId="Footer">
    <w:name w:val="footer"/>
    <w:basedOn w:val="Normal"/>
    <w:link w:val="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link w:val="Footer"/>
    <w:uiPriority w:val="99"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emf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92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Роман</cp:lastModifiedBy>
  <cp:revision>32</cp:revision>
  <cp:lastPrinted>2011-06-07T12:47:00Z</cp:lastPrinted>
  <dcterms:created xsi:type="dcterms:W3CDTF">2011-06-14T07:36:00Z</dcterms:created>
  <dcterms:modified xsi:type="dcterms:W3CDTF">2020-07-08T12:23:00Z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NXPowerLiteLastOptimized">
    <vt:lpwstr>1799746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SYS_CODE_DIRECTUM">
    <vt:lpwstr>DIRECTUM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ИД">
    <vt:lpwstr>13648020</vt:lpwstr>
  </property>
  <property fmtid="{D5CDD505-2E9C-101B-9397-08002B2CF9AE}" pid="9" name="На №">
    <vt:lpwstr> </vt:lpwstr>
  </property>
  <property fmtid="{D5CDD505-2E9C-101B-9397-08002B2CF9AE}" pid="10" name="Номер версии">
    <vt:lpwstr>2</vt:lpwstr>
  </property>
  <property fmtid="{D5CDD505-2E9C-101B-9397-08002B2CF9AE}" pid="11" name="от">
    <vt:lpwstr> </vt:lpwstr>
  </property>
  <property fmtid="{D5CDD505-2E9C-101B-9397-08002B2CF9AE}" pid="12" name="Р*Исполнитель...*ИОФамилия">
    <vt:lpwstr>[ИОФамилия]</vt:lpwstr>
  </property>
  <property fmtid="{D5CDD505-2E9C-101B-9397-08002B2CF9AE}" pid="13" name="Р*Исполнитель...*Телефон">
    <vt:lpwstr>(4852) 400-870</vt:lpwstr>
  </property>
  <property fmtid="{D5CDD505-2E9C-101B-9397-08002B2CF9AE}" pid="14" name="Р*Исполнитель...*Фамилия И.О.">
    <vt:lpwstr>Волхонская Алла Игоревна</vt:lpwstr>
  </property>
  <property fmtid="{D5CDD505-2E9C-101B-9397-08002B2CF9AE}" pid="15" name="Р*Подписант...*Должность">
    <vt:lpwstr>Первый заместитель директора департамента</vt:lpwstr>
  </property>
  <property fmtid="{D5CDD505-2E9C-101B-9397-08002B2CF9AE}" pid="16" name="Р*Подписант...*ИОФамилия">
    <vt:lpwstr>С.В. Астафьева</vt:lpwstr>
  </property>
</Properties>
</file>