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Аннотация к рабочей программе по учебному предмету музыка </w:t>
      </w:r>
      <w:r>
        <w:rPr>
          <w:rFonts w:ascii="Times New Roman" w:hAnsi="Times New Roman" w:cs="Times New Roman"/>
          <w:b/>
          <w:bCs/>
          <w:sz w:val="24"/>
          <w:szCs w:val="24"/>
        </w:rPr>
        <w:t>5-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8 классы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Место учебного предмета в образовательной программе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музыка для 5—8 классов 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 стандартом основного общего образования,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образовательной программой основного общего образования, авторской рабочей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«Музыка» 5-8 классы, авт.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Г.П.Сергеева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Е.Д. Критская – М.: Просвещение,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 г.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предмет «Музыка» изучается в 5- 8 классах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объеме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менее 136 часов - по 1 часу в неделю, итого в каждом классе – 34 часа в год.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Цель программы </w:t>
      </w:r>
      <w:r>
        <w:rPr>
          <w:rFonts w:ascii="Times New Roman" w:hAnsi="Times New Roman" w:cs="Times New Roman"/>
          <w:sz w:val="24"/>
          <w:szCs w:val="24"/>
        </w:rPr>
        <w:t>заключается в духовно-нравственном воспитании школьников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приобщение к музыкальной культуре как важнейшему компоненту </w:t>
      </w:r>
      <w:proofErr w:type="gramStart"/>
      <w:r>
        <w:rPr>
          <w:rFonts w:ascii="Times New Roman" w:hAnsi="Times New Roman" w:cs="Times New Roman"/>
          <w:sz w:val="24"/>
          <w:szCs w:val="24"/>
        </w:rPr>
        <w:t>гармоничного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формирования личности.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по учебному предмету музыка направлена на достижение следующих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музыкальной культуры школьников как неотъемлемой части их обшей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духовной культуры;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воспитание потребности в общении с музыкальным искусством своего народа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разных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народов мира, классическим и современным музыкальным наследием; эмоционально-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ценностного отношения к искусству, стремления к музыкальному самообразованию;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развитие общей музыкальности и эмоциональности,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восприимчивости,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интеллектуальной сферы и творческого потенциала, художественного вкуса,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музыкальных способностей;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освоение жанрового и стилевого многообразия музыкального искусства, специфики его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выразительных средств и музыкального языка, интонационно-образной природы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взаимосвязи с различными видами искусства и жизнью;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овладение художественно-практическими умениями и навыками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разнообразных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видах музыкально-творческой деятельности (слушании музыки и пении,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инструментальном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музыкально-пластическом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, им-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провизации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драматизации музыкальных произведений, музыкально-творческой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практике с применением информационно-коммуникационных технологий).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обучения ориентировано на целенаправленную организацию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планомерное формирование музыкальной учебной деятельности, способствующей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развитию личностных, коммуникативных, познавательных и предметных компетенций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обучающихся. При отборе учебного материала в программе учтен принцип вариативности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его ориентация на развитие личностного отношения учащихся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музыкальному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искусству и их эмоциональной отзывчивости, последовательное расширение музыкально-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слухового опыта.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создана на основе преемственности с курсом начальной школы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систематизацию и углубление полученных знаний, расширения опыта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музыкально-творческой деятельности, формирование устойчивого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отечественным и мировым культурным традициям.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отражены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связи с литературой,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изобразительным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искусством, историей, мировой художественной культурой, русским языком, географией.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содержание музыкального образования в программе представлено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следующими содержательными линиями: </w:t>
      </w:r>
      <w:r>
        <w:rPr>
          <w:rFonts w:ascii="Times New Roman,Italic" w:hAnsi="Times New Roman,Italic" w:cs="Times New Roman,Italic"/>
          <w:i/>
          <w:iCs/>
          <w:sz w:val="24"/>
          <w:szCs w:val="24"/>
        </w:rPr>
        <w:t>«Музыка как вид искусства», «</w:t>
      </w:r>
      <w:proofErr w:type="gramStart"/>
      <w:r>
        <w:rPr>
          <w:rFonts w:ascii="Times New Roman,Italic" w:hAnsi="Times New Roman,Italic" w:cs="Times New Roman,Italic"/>
          <w:i/>
          <w:iCs/>
          <w:sz w:val="24"/>
          <w:szCs w:val="24"/>
        </w:rPr>
        <w:t>Народное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музыкальное творчество», «Русская музыка от эпохи Средневековья до рубежа XIX—</w:t>
      </w:r>
      <w:r>
        <w:rPr>
          <w:rFonts w:ascii="Times New Roman" w:hAnsi="Times New Roman" w:cs="Times New Roman"/>
          <w:i/>
          <w:iCs/>
          <w:sz w:val="24"/>
          <w:szCs w:val="24"/>
        </w:rPr>
        <w:t>XX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вв.», «Зарубежная музыка от эпохи Средневековья до рубежа XIX—XX вв.», «Русская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зарубежная музыкальная культура XX—XXI вв.», «Современная музыкальная жизнь»,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lastRenderedPageBreak/>
        <w:t>«Значение музыки в жизни человека».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 «Музыка»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</w:t>
      </w: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чувство гордости за свою Родину, российский народ и историю России, осознание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этнической и национальной принадлежности; знание культуры своего народа,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своего края, основ культурного наследия народов России и человечества; усвоение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традиционных ценностей многонационального российского общества;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целостный, социально ориентированный взгляд на мир в его органичном единстве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разнообразии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природы, народов, культур и религий;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ответственное отношение к учению, готовность и способность к саморазвитию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самообразованию на основе мотивации к обучению и познанию;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уважительное отношение к иному мнению, истории и культуре других народов;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и способность вести диалог с другими людьми и достигать в нём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взаимопонимания; этические чувства доброжелательности и эмоционально-нравственной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отзывчивости, понимание чу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компетентность в решении моральных проблем на основе личностного выбора,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и ответственное отношение к собственным поступкам;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коммуникативная компетентность в общении и сотрудничестве со сверстниками,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старшими и младшими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общественно полезной, учебно-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исследовательской, творческой и других видах деятельности;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участие в общественной жизни школы в пределах возрастных компетенций с учётом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региональных и этнокультурных особенностей;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признание ценности жизни во всех её проявлениях и необходимости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бережного отношения к окружающей среде;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принятие ценности семейной жизни, уважительное и заботливое отношение к членам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своей семьи;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эстетические потребности, ценности и чувства, эстетическое сознание как результат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освоения художественного наследия народов России и мира, творческой деятельности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музыкально-эстетического характера.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умение самостоятельно ставить новые учебные задачи на основе развития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познавательных мотивов и интересов;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умение самостоятельно планировать альтернативные пути достижения целей,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осознанно выбирать наиболее эффективные способы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познавательных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умение анализировать собственную учебную деятельность, адекватно оценивать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правильность или ошибочность выполнения учебной задачи и собственные возможности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её решения, вносить необходимые коррективы для достижения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запланированных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владение основами самоконтроля, самооценки, принятия решений и осуществления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осознанного выбора в учебной и познавательной деятельности;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умение определять понятия, обобщать, устанавливать аналогии, классифицировать,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выбирать основания и критерии для классификации; умение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связи; размышлять, рассуждать и делать выводы;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смысловое чтение текстов различных стилей и жанров;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умение создавать, применять и преобразовывать знаки и символы, модели и схемы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 учебных и познавательных задач;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умение организовывать учебное сотрудничество и совместную деятельность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учителем и сверстниками: определять цели, распределять функции и роли участников,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художественном проекте, взаимодействовать и работать в группе;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формирование и развитие компетентности в области использования ИКТ; стремление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самостоятельному общению с искусством и художественному самообразованию.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Предметные </w:t>
      </w:r>
      <w:r>
        <w:rPr>
          <w:rFonts w:ascii="Times New Roman" w:hAnsi="Times New Roman" w:cs="Times New Roman"/>
          <w:sz w:val="24"/>
          <w:szCs w:val="24"/>
        </w:rPr>
        <w:t>результаты: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степень развития основ музыкальной культуры школьника как неотъемлемой части его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общей духовной культуры;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потребности в общении с музыкой для дальнейшего духовно-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нравственного развития, социализации, самообразования, организации содержательного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культурного досуга на основе осознания роли музыки в жизни отдельного человека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общества, в развитии мировой культуры;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— становление общих музыкальных способностей школьников (музыкальной памяти и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слуха), а также образного и ассоциативного мышления, фантазии и творческого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воображения, эмоционально-ценностного отношения к явлениям жизни и искусства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 восприятия и анализа художественного образа;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мотивационной направленности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музыкально-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творческую деятельность (слушание музыки, пение, инструментальное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драматизация музыкальных произведений, импровизация,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музыкально-пластическое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движение, создание проектов и др.);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воспитание эстетического отношения к миру, критического восприятия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музыкальной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информации, развитие творческих способностей в многообразных видах музыкальной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деятельности, связанной с театром, кино, литературой, различными видами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изобразительного искусства;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расширение музыкального и общего культурного кругозора; воспитание музыкального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вкуса, устойчивого интереса к музыке своего народа и других народов мира,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классическому и современному музыкальному наследию;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овладение основами музыкальной грамотности: способностью эмоционально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воспринимать музыку как живое образное искусство во взаимосвязи с жизнью, владеть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специальной терминологией и ключевыми понятиями музыкального искусства,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элементарной нотной грамотой в рамках изучаемого курса;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приобретение устойчивых навыков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, целенаправленной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содержательной музыкально-учебной деятельности, включая ИКТ;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сотрудничество в ходе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коллективных</w:t>
      </w:r>
      <w:proofErr w:type="gramEnd"/>
      <w:r>
        <w:rPr>
          <w:rFonts w:ascii="Times New Roman" w:hAnsi="Times New Roman" w:cs="Times New Roman"/>
          <w:sz w:val="24"/>
          <w:szCs w:val="24"/>
        </w:rPr>
        <w:t>, групповых, индивидуальных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и исследовательских проектов, решения различных музыкально-творческих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Выпускник научится: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значение интонации в музыке как носителя образного смысла;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средства музыкальной выразительности: мелодию, ритм, темп,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динамику, лад;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определять характер музыкальных образов (лирических, драматических, героических,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романтических, эпических);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общее и особенное при сравнении музыкальных произведений на основе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полученных знаний об интонационной природе музыки;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жизненно-образное содержание музыкальных произведений разных жанров;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и характеризовать приемы взаимодействия и развития образов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музыкальных произведений;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многообразие музыкальных образов и способов их развития;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производить интонационно-образный анализ музыкального произведения;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основной принцип построения и развития музыки;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взаимосвязь жизненного содержания музыки и музыкальных образов;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размышлять о знакомом музыкальном произведении, высказывая суждения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идее, средствах ее воплощения, интонационных особенностях, жанре,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значение устного народного музыкального творчества в развитии общей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народа;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основные жанры русской народной музыки: былины, лирические песни,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частушки, разновидности обрядовых песен;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специфику перевоплощения народной музыки в произведениях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понимать взаимосвязь профессиональной композиторской музыки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музыкального творчества;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распознавать художественные направления, стили и жанры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современной музыки, особенности их музыкального языка и музыкальной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драматургии;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основные признаки исторических эпох, стилевых направлений в русской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музыке, понимать стилевые черты русской классической музыкальной школы;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основные признаки исторических эпох, стилевых направлений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национальных школ в западноевропейской музыке;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узнавать характерные черты и образцы творчества крупнейших русских и зарубежных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композиторов;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общее и особенное при сравнении музыкальных произведений на основе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полученных знаний о стилевых направлениях;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жанры вокальной, инструментальной, вокально-инструментальной,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камерно-инструментальной, симфонической музыки;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называть основные жанры светской музыки малой (баллада, баркарола, ноктюрн,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романс, этюд и т.п.) и крупной формы (соната, симфония, кантата, концерт и т.п.);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узнавать формы построения музыки (двухчастную,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трехчастную</w:t>
      </w:r>
      <w:proofErr w:type="gramEnd"/>
      <w:r>
        <w:rPr>
          <w:rFonts w:ascii="Times New Roman" w:hAnsi="Times New Roman" w:cs="Times New Roman"/>
          <w:sz w:val="24"/>
          <w:szCs w:val="24"/>
        </w:rPr>
        <w:t>, вариации, рондо);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тембры музыкальных инструментов;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называть и определять звучание музыкальных инструментов: духовых, струнных,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ударных, современных электронных;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виды оркестров: симфонического, духового, камерного, оркестра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народных инструментов,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>
        <w:rPr>
          <w:rFonts w:ascii="Times New Roman" w:hAnsi="Times New Roman" w:cs="Times New Roman"/>
          <w:sz w:val="24"/>
          <w:szCs w:val="24"/>
        </w:rPr>
        <w:t>-джазового оркестра;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владеть музыкальными терминами в пределах изучаемой темы;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узнавать на слух изученные произведения русской и зарубежной классики, образцы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народного музыкального творчества, произведения современных композиторов;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характерные особенности музыкального языка;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произведения выдающихся композиторов прошлого и современности;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анализировать единство жизненного содержания и художественной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различных музыкальных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образах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творчески интерпретировать содержание музыкальных произведений;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выявлять особенности интерпретации одной и той же художественной идеи, сюжета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творчестве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 композиторов;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различные трактовки одного и того же произведения, аргументируя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исполнительскую интерпретацию замысла композитора;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интерпретацию классической музыки в современных обработках;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характерные признаки современной популярной музыки;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называть стили рок-музыки и ее отдельных направлений: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рок-оперы</w:t>
      </w:r>
      <w:proofErr w:type="gramEnd"/>
      <w:r>
        <w:rPr>
          <w:rFonts w:ascii="Times New Roman" w:hAnsi="Times New Roman" w:cs="Times New Roman"/>
          <w:sz w:val="24"/>
          <w:szCs w:val="24"/>
        </w:rPr>
        <w:t>, рок-н-ролла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др.;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анализировать творчество исполнителей авторской песни;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выявлять особенности взаимодействия музыки с другими видами искусства;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жанровые параллели между музыкой и другими видами искусств;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сравнивать интонации музыкального, живописного и литературного произведений;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понимать взаимодействие музыки, изобразительного искусства и литературы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основе осознания специфики языка каждого из них;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находить ассоциативные связи между художественными образами музыки,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изобразительного искусства и литературы;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значимость музыки в творчестве писателей и поэтов;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• называть и определять на слух мужские (тенор, баритон, бас) и женские (сопрано,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меццо-сопрано, контральто) певческие голоса;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разновидности хоровых коллективов по стилю (манере) исполнения: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народные, академические;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владеть навыками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вокально-хорового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применять навыки вокально-хоровой работы при пении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музыкальным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сопровождением и без сопровождения (a </w:t>
      </w:r>
      <w:proofErr w:type="spellStart"/>
      <w:r>
        <w:rPr>
          <w:rFonts w:ascii="Times New Roman" w:hAnsi="Times New Roman" w:cs="Times New Roman"/>
          <w:sz w:val="24"/>
          <w:szCs w:val="24"/>
        </w:rPr>
        <w:t>cappella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творчески интерпретировать содержание музыкального произведения в пении;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• участвовать в коллективной исполнительской деятельности, используя различные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группового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размышлять о знакомом музыкальном произведении, высказывать суждения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идее, о средствах и формах ее воплощения;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передавать свои музыкальные впечатления в устной или письменной форме;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проявлять творческую инициативу, участвуя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музыкально-эстетической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специфику музыки как вида искусства и ее значение в жизни человека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эмоционально проживать исторические события и судьбы защитников Отечества,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воплощаемые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музыкальных произведениях;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приводить примеры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 том числе современных) отечественных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зарубежных музыкальных исполнителей и исполнительских коллективов;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применять современные информационно-коммуникационные технологии для записи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воспроизведения музыки;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обосновывать собственные предпочтения, касающиеся музыкальных произведений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различных стилей и жанров;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использовать знания о музыке и музыкантах, полученные на занятиях,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домашней фонотеки, видеотеки;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повседневной жизни (в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творческой и сценической).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Выпускник получит возможность научиться: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истоки и интонационное своеобразие, характерные черты и признаки,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традиций, обрядов музыкального фольклора разных стран мира;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особенности языка западноевропейской музыки на примере мадригала,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мотета, кантаты, прелюдии, фуги, мессы, реквиема;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понимать особенности языка отечественной духовной и светской музыкальной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на примере канта, литургии, хорового концерта;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определять специфику духовной музыки в эпоху Средневековья;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распознавать мелодику знаменного распева – основы древнерусской церковной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музыки;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формы построения музыки (сонатно-симфонический цикл, сюита),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понимать их возможности в воплощении и развитии музыкальных образов;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выделять признаки для установления стилевых связей в процессе изучения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музыкального искусства;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различать и передавать в художественно-творческой деятельности характер,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эмоциональное состояние и свое отношение к природе, человеку, обществу;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исполнять свою партию в хоре в простейших двухголосных произведениях, в том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ориентацией на нотную запись;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активно использовать язык музыки для освоения содержания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предметов (литературы, русского языка, окружающего мира, математики и др.).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Используемый </w:t>
      </w:r>
      <w:r>
        <w:rPr>
          <w:rFonts w:ascii="Times New Roman" w:hAnsi="Times New Roman" w:cs="Times New Roman"/>
          <w:b/>
          <w:bCs/>
          <w:sz w:val="24"/>
          <w:szCs w:val="24"/>
        </w:rPr>
        <w:t>УМК: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учебники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5 класс»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Г.П. Сергеева, Е.Д. Критская «Музыка. 6 класс»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7 класс»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8 класс» (учебное пособие для</w:t>
      </w:r>
      <w:proofErr w:type="gramEnd"/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общеобразовательных организаций)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творческие тетради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Творческая тетрадь. 5 класс»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Творческая тетрадь. 6 класс»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Творческая тетрадь. 7 класс»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авторские поурочные разработки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«Уроки музыки. 5 - 6 классы»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«Уроки музыки. 7 класс»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Планируемые результаты. Система заданий. 5 – 7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пособия для учителя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Хрестоматия музыкального материала. 5 класс»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Фонохрестоматия музыкального материала. 5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класс» (CD)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Хрестоматия музыкального материала. 6 класс»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Фонохрестоматия музыкального материала. 6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класс» (CD)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Хрестоматия музыкального материала. 7 класс»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Фонохрестоматия музыкального материала. 7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класс» (CD)</w:t>
      </w:r>
    </w:p>
    <w:p w:rsidR="00EF4252" w:rsidRDefault="00EF4252" w:rsidP="00EF42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Г.П. Сергеева, Е.Д. Критская «Музыка. Фонохрестоматия музыкального материала. 8</w:t>
      </w:r>
    </w:p>
    <w:p w:rsidR="000C2EC7" w:rsidRDefault="00EF4252" w:rsidP="00EF4252">
      <w:r>
        <w:rPr>
          <w:rFonts w:ascii="Times New Roman" w:hAnsi="Times New Roman" w:cs="Times New Roman"/>
          <w:sz w:val="24"/>
          <w:szCs w:val="24"/>
        </w:rPr>
        <w:t>класс» (CD)__</w:t>
      </w:r>
    </w:p>
    <w:sectPr w:rsidR="000C2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659"/>
    <w:rsid w:val="00195D05"/>
    <w:rsid w:val="004D0C36"/>
    <w:rsid w:val="00EF4252"/>
    <w:rsid w:val="00F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2581</Words>
  <Characters>14712</Characters>
  <Application>Microsoft Office Word</Application>
  <DocSecurity>0</DocSecurity>
  <Lines>122</Lines>
  <Paragraphs>34</Paragraphs>
  <ScaleCrop>false</ScaleCrop>
  <Company>Home</Company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2020-09-05T14:50:00Z</dcterms:created>
  <dcterms:modified xsi:type="dcterms:W3CDTF">2020-09-05T14:51:00Z</dcterms:modified>
</cp:coreProperties>
</file>