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E" w:rsidRDefault="001C447E" w:rsidP="001C4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по музыке</w:t>
      </w:r>
      <w:r w:rsidR="00E3048D">
        <w:rPr>
          <w:b/>
          <w:sz w:val="28"/>
          <w:szCs w:val="28"/>
        </w:rPr>
        <w:t xml:space="preserve"> (1-4 классы)</w:t>
      </w:r>
    </w:p>
    <w:p w:rsidR="001C447E" w:rsidRPr="00EE6318" w:rsidRDefault="001C447E" w:rsidP="001C447E">
      <w:pPr>
        <w:pStyle w:val="1"/>
        <w:jc w:val="both"/>
        <w:rPr>
          <w:sz w:val="24"/>
          <w:szCs w:val="24"/>
        </w:rPr>
      </w:pPr>
      <w:r w:rsidRPr="00EE6318">
        <w:rPr>
          <w:sz w:val="24"/>
          <w:szCs w:val="24"/>
        </w:rPr>
        <w:t>Рабочая  уче</w:t>
      </w:r>
      <w:r>
        <w:rPr>
          <w:sz w:val="24"/>
          <w:szCs w:val="24"/>
        </w:rPr>
        <w:t xml:space="preserve">бная программа по  музыке для 1-4 классов </w:t>
      </w:r>
      <w:r w:rsidRPr="00EE6318">
        <w:rPr>
          <w:sz w:val="24"/>
          <w:szCs w:val="24"/>
        </w:rPr>
        <w:t xml:space="preserve"> разработана и    составлена в соответствии с федеральным компонентом государственного стандарта второго поколения  начально</w:t>
      </w:r>
      <w:r>
        <w:rPr>
          <w:sz w:val="24"/>
          <w:szCs w:val="24"/>
        </w:rPr>
        <w:t>го  общего образования</w:t>
      </w:r>
      <w:proofErr w:type="gramStart"/>
      <w:r>
        <w:rPr>
          <w:sz w:val="24"/>
          <w:szCs w:val="24"/>
        </w:rPr>
        <w:t xml:space="preserve"> </w:t>
      </w:r>
      <w:r w:rsidRPr="00EE6318">
        <w:rPr>
          <w:sz w:val="24"/>
          <w:szCs w:val="24"/>
        </w:rPr>
        <w:t>,</w:t>
      </w:r>
      <w:proofErr w:type="gramEnd"/>
      <w:r w:rsidRPr="00EE6318">
        <w:rPr>
          <w:sz w:val="24"/>
          <w:szCs w:val="24"/>
        </w:rPr>
        <w:t xml:space="preserve"> примерной программы начального общего образования  по музыке с учетом  авторской программы по музыке </w:t>
      </w:r>
      <w:r>
        <w:rPr>
          <w:sz w:val="24"/>
          <w:szCs w:val="24"/>
        </w:rPr>
        <w:t xml:space="preserve">- </w:t>
      </w:r>
      <w:r w:rsidRPr="00EE6318">
        <w:rPr>
          <w:sz w:val="24"/>
          <w:szCs w:val="24"/>
        </w:rPr>
        <w:t xml:space="preserve"> «Музыка. Начальная школа», авторов:   Е.Д.Критской, </w:t>
      </w:r>
      <w:proofErr w:type="spellStart"/>
      <w:r w:rsidRPr="00EE6318">
        <w:rPr>
          <w:sz w:val="24"/>
          <w:szCs w:val="24"/>
        </w:rPr>
        <w:t>Г.П.Сергеевой</w:t>
      </w:r>
      <w:proofErr w:type="gramStart"/>
      <w:r w:rsidRPr="00EE6318">
        <w:rPr>
          <w:sz w:val="24"/>
          <w:szCs w:val="24"/>
        </w:rPr>
        <w:t>,</w:t>
      </w:r>
      <w:r w:rsidRPr="00EE6318">
        <w:rPr>
          <w:iCs/>
          <w:sz w:val="24"/>
          <w:szCs w:val="24"/>
        </w:rPr>
        <w:t>Т</w:t>
      </w:r>
      <w:proofErr w:type="spellEnd"/>
      <w:proofErr w:type="gramEnd"/>
      <w:r w:rsidRPr="00EE6318">
        <w:rPr>
          <w:iCs/>
          <w:sz w:val="24"/>
          <w:szCs w:val="24"/>
        </w:rPr>
        <w:t xml:space="preserve">. </w:t>
      </w:r>
      <w:r w:rsidRPr="00EE6318">
        <w:rPr>
          <w:sz w:val="24"/>
          <w:szCs w:val="24"/>
        </w:rPr>
        <w:t xml:space="preserve">С. </w:t>
      </w:r>
      <w:proofErr w:type="spellStart"/>
      <w:r w:rsidRPr="00EE6318">
        <w:rPr>
          <w:iCs/>
          <w:sz w:val="24"/>
          <w:szCs w:val="24"/>
        </w:rPr>
        <w:t>Шмагина</w:t>
      </w:r>
      <w:proofErr w:type="spellEnd"/>
      <w:r>
        <w:rPr>
          <w:sz w:val="24"/>
          <w:szCs w:val="24"/>
        </w:rPr>
        <w:t>.</w:t>
      </w:r>
      <w:r w:rsidRPr="00EE6318">
        <w:rPr>
          <w:sz w:val="24"/>
          <w:szCs w:val="24"/>
        </w:rPr>
        <w:t xml:space="preserve"> </w:t>
      </w:r>
    </w:p>
    <w:p w:rsidR="001C447E" w:rsidRPr="008875E1" w:rsidRDefault="001C447E" w:rsidP="001C447E">
      <w:pPr>
        <w:ind w:firstLine="540"/>
        <w:jc w:val="both"/>
      </w:pPr>
      <w:r w:rsidRPr="008875E1">
        <w:t>Рабочая программа ориентирована на использование учебно-методического комплекта:</w:t>
      </w:r>
    </w:p>
    <w:p w:rsidR="001C447E" w:rsidRDefault="001C447E" w:rsidP="001C447E">
      <w:pPr>
        <w:numPr>
          <w:ilvl w:val="0"/>
          <w:numId w:val="4"/>
        </w:numPr>
        <w:jc w:val="both"/>
      </w:pPr>
      <w:r w:rsidRPr="008875E1">
        <w:t xml:space="preserve">Критская Е.Д., Сергеева Г.П., </w:t>
      </w:r>
      <w:proofErr w:type="spellStart"/>
      <w:r w:rsidRPr="008875E1">
        <w:t>Шмагина</w:t>
      </w:r>
      <w:proofErr w:type="spellEnd"/>
      <w:r w:rsidRPr="008875E1">
        <w:t xml:space="preserve"> Т.С. </w:t>
      </w:r>
      <w:r>
        <w:t xml:space="preserve">«Музыка»: Учебник для </w:t>
      </w:r>
      <w:proofErr w:type="spellStart"/>
      <w:r>
        <w:t>нач.шк</w:t>
      </w:r>
      <w:proofErr w:type="spellEnd"/>
      <w:r>
        <w:t>. – М.: Просвещение</w:t>
      </w:r>
    </w:p>
    <w:p w:rsidR="001C447E" w:rsidRDefault="001C447E" w:rsidP="001C447E">
      <w:pPr>
        <w:numPr>
          <w:ilvl w:val="0"/>
          <w:numId w:val="4"/>
        </w:numPr>
        <w:jc w:val="both"/>
      </w:pPr>
      <w:r>
        <w:t>Рабочая тетрадь,</w:t>
      </w:r>
      <w:r w:rsidRPr="00D6017D">
        <w:t xml:space="preserve"> </w:t>
      </w:r>
      <w:r>
        <w:t xml:space="preserve">М.: Просвещение, </w:t>
      </w:r>
    </w:p>
    <w:p w:rsidR="001C447E" w:rsidRDefault="001C447E" w:rsidP="001C447E">
      <w:pPr>
        <w:numPr>
          <w:ilvl w:val="0"/>
          <w:numId w:val="4"/>
        </w:numPr>
        <w:jc w:val="both"/>
      </w:pPr>
      <w:r w:rsidRPr="008875E1">
        <w:t xml:space="preserve">Хрестоматия музыкального </w:t>
      </w:r>
      <w:r>
        <w:t>материала к учебнику «Музыка».</w:t>
      </w:r>
    </w:p>
    <w:p w:rsidR="00E3048D" w:rsidRPr="00E3048D" w:rsidRDefault="001C447E" w:rsidP="00E3048D">
      <w:pPr>
        <w:numPr>
          <w:ilvl w:val="0"/>
          <w:numId w:val="4"/>
        </w:numPr>
        <w:jc w:val="both"/>
      </w:pPr>
      <w:r w:rsidRPr="008875E1">
        <w:t>Пособие для учителя</w:t>
      </w:r>
      <w:proofErr w:type="gramStart"/>
      <w:r w:rsidRPr="008875E1">
        <w:t xml:space="preserve"> /С</w:t>
      </w:r>
      <w:proofErr w:type="gramEnd"/>
      <w:r w:rsidRPr="008875E1">
        <w:t xml:space="preserve">ост. Е.Д.Критская, Г.П.Сергеева, </w:t>
      </w:r>
      <w:proofErr w:type="spellStart"/>
      <w:r w:rsidRPr="008875E1">
        <w:t>Т.С</w:t>
      </w:r>
      <w:r>
        <w:t>.Шмагина</w:t>
      </w:r>
      <w:proofErr w:type="spellEnd"/>
      <w:r>
        <w:t>.- М.: Просвещен</w:t>
      </w:r>
      <w:r w:rsidR="00E3048D">
        <w:t>ие.</w:t>
      </w:r>
    </w:p>
    <w:p w:rsidR="00E3048D" w:rsidRDefault="00E3048D" w:rsidP="00E3048D">
      <w:pPr>
        <w:ind w:left="720"/>
        <w:jc w:val="both"/>
      </w:pPr>
    </w:p>
    <w:p w:rsidR="001C447E" w:rsidRPr="008875E1" w:rsidRDefault="001C447E" w:rsidP="001C447E">
      <w:pPr>
        <w:jc w:val="both"/>
      </w:pPr>
      <w: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1C447E" w:rsidRPr="00E3048D" w:rsidRDefault="001C447E" w:rsidP="001C447E">
      <w:pPr>
        <w:jc w:val="both"/>
        <w:rPr>
          <w:b/>
        </w:rPr>
      </w:pPr>
      <w:r>
        <w:t xml:space="preserve">Изучение  музыки в 1-4 классах направлено на </w:t>
      </w:r>
      <w:r w:rsidRPr="008875E1">
        <w:t xml:space="preserve"> введение детей в многообразный мир музыкальной культуры</w:t>
      </w:r>
      <w:r>
        <w:t xml:space="preserve">, </w:t>
      </w:r>
      <w:r w:rsidRPr="008875E1">
        <w:t xml:space="preserve"> через знако</w:t>
      </w:r>
      <w:r>
        <w:t>мство с музыкальными произведениями, доступными</w:t>
      </w:r>
      <w:r w:rsidRPr="008875E1">
        <w:t xml:space="preserve"> их восприятию и способствует решению следующих </w:t>
      </w:r>
      <w:r w:rsidRPr="00E3048D">
        <w:rPr>
          <w:b/>
        </w:rPr>
        <w:t>целей и задач:</w:t>
      </w:r>
    </w:p>
    <w:p w:rsidR="001C447E" w:rsidRPr="008875E1" w:rsidRDefault="001C447E" w:rsidP="001C447E">
      <w:pPr>
        <w:numPr>
          <w:ilvl w:val="0"/>
          <w:numId w:val="1"/>
        </w:numPr>
        <w:jc w:val="both"/>
      </w:pPr>
      <w:r w:rsidRPr="008875E1">
        <w:t>формирование основ музыкальной культуры через эмоциональное, активное восприятие музыки;</w:t>
      </w:r>
    </w:p>
    <w:p w:rsidR="001C447E" w:rsidRPr="008875E1" w:rsidRDefault="001C447E" w:rsidP="001C447E">
      <w:pPr>
        <w:numPr>
          <w:ilvl w:val="0"/>
          <w:numId w:val="1"/>
        </w:numPr>
        <w:jc w:val="both"/>
      </w:pPr>
      <w:r w:rsidRPr="008875E1">
        <w:t>воспитание интереса  и любви к музыкальному искусству,</w:t>
      </w:r>
      <w:r w:rsidRPr="00BA7F5A">
        <w:t xml:space="preserve"> </w:t>
      </w:r>
      <w:r w:rsidRPr="008875E1">
        <w:t xml:space="preserve">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C447E" w:rsidRPr="008875E1" w:rsidRDefault="001C447E" w:rsidP="001C447E">
      <w:pPr>
        <w:numPr>
          <w:ilvl w:val="0"/>
          <w:numId w:val="1"/>
        </w:numPr>
        <w:jc w:val="both"/>
      </w:pPr>
      <w:r w:rsidRPr="008875E1">
        <w:t>освоение музыкальных произведений и первоначальных знаний о музыке;</w:t>
      </w:r>
    </w:p>
    <w:p w:rsidR="001C447E" w:rsidRPr="004908F4" w:rsidRDefault="001C447E" w:rsidP="001C447E">
      <w:pPr>
        <w:numPr>
          <w:ilvl w:val="0"/>
          <w:numId w:val="1"/>
        </w:numPr>
        <w:jc w:val="both"/>
      </w:pPr>
      <w:r w:rsidRPr="008875E1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</w:t>
      </w:r>
      <w:r w:rsidRPr="008875E1">
        <w:t>ы</w:t>
      </w:r>
      <w:r w:rsidRPr="008875E1">
        <w:t>кальной деятельности.</w:t>
      </w:r>
    </w:p>
    <w:p w:rsidR="001C447E" w:rsidRPr="008875E1" w:rsidRDefault="001C447E" w:rsidP="001C447E">
      <w:pPr>
        <w:numPr>
          <w:ilvl w:val="0"/>
          <w:numId w:val="1"/>
        </w:numPr>
        <w:jc w:val="both"/>
      </w:pPr>
      <w:r w:rsidRPr="008875E1">
        <w:t xml:space="preserve"> </w:t>
      </w:r>
      <w: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C447E" w:rsidRPr="008875E1" w:rsidRDefault="001C447E" w:rsidP="001C447E">
      <w:pPr>
        <w:ind w:firstLine="540"/>
        <w:jc w:val="both"/>
      </w:pPr>
      <w:r w:rsidRPr="008875E1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8875E1">
        <w:t>общеучебных</w:t>
      </w:r>
      <w:proofErr w:type="spellEnd"/>
      <w:r w:rsidRPr="008875E1">
        <w:t xml:space="preserve"> умений и навыков, универсальных способов деятельности и ключевых компетенций.</w:t>
      </w:r>
    </w:p>
    <w:p w:rsidR="001C447E" w:rsidRPr="00C1477D" w:rsidRDefault="001C447E" w:rsidP="001C447E">
      <w:pPr>
        <w:jc w:val="both"/>
      </w:pPr>
    </w:p>
    <w:p w:rsidR="00E3048D" w:rsidRPr="002677E4" w:rsidRDefault="00E3048D" w:rsidP="00E3048D">
      <w:pPr>
        <w:ind w:left="360"/>
      </w:pPr>
      <w:r>
        <w:t xml:space="preserve">        Содержание программы базируется на художественно-образном,  нравственно-эстетическом постижении младшими школьниками основных пластов мирового музыкального искусства: фольклора, музыки религиозной традиции,  произведений композиторов- классиков, современной музыки.</w:t>
      </w:r>
    </w:p>
    <w:p w:rsidR="00E3048D" w:rsidRDefault="00E3048D" w:rsidP="00E3048D">
      <w:pPr>
        <w:jc w:val="both"/>
      </w:pPr>
      <w:r w:rsidRPr="00E3048D">
        <w:rPr>
          <w:rFonts w:eastAsia="Calibri"/>
          <w:bCs/>
          <w:lang w:eastAsia="en-US"/>
        </w:rPr>
        <w:t xml:space="preserve">        На изучение музыки в начальной школе выделяется 135 часов. В 1 классе- 33 часа, во 2- 4 классах на уроки отводится по 34 часа (1 час в неделю).</w:t>
      </w:r>
      <w:r>
        <w:t xml:space="preserve">  </w:t>
      </w:r>
    </w:p>
    <w:p w:rsidR="00E3048D" w:rsidRPr="006017E7" w:rsidRDefault="00E3048D" w:rsidP="00E3048D">
      <w:pPr>
        <w:jc w:val="both"/>
      </w:pPr>
      <w:r>
        <w:t xml:space="preserve">        </w:t>
      </w:r>
      <w:r w:rsidRPr="006017E7">
        <w:t>Рабочая учебная программа включает в себя разделы: пояснительную записку, общую характеристику курса</w:t>
      </w:r>
      <w:r w:rsidRPr="00E3048D">
        <w:rPr>
          <w:color w:val="000000"/>
        </w:rPr>
        <w:t xml:space="preserve">, </w:t>
      </w:r>
      <w:r w:rsidRPr="006017E7">
        <w:t xml:space="preserve"> описание места предмета в учебном плане, описание ценностных ориентиров содержания учебного предмета, планируемые  результаты</w:t>
      </w:r>
    </w:p>
    <w:p w:rsidR="00E3048D" w:rsidRPr="00E3048D" w:rsidRDefault="00E3048D" w:rsidP="00E3048D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/>
          <w:bCs/>
          <w:lang w:eastAsia="en-US"/>
        </w:rPr>
      </w:pPr>
      <w:r w:rsidRPr="006017E7">
        <w:t xml:space="preserve">( личностные, </w:t>
      </w:r>
      <w:proofErr w:type="spellStart"/>
      <w:r w:rsidRPr="006017E7">
        <w:t>метапредметные</w:t>
      </w:r>
      <w:proofErr w:type="spellEnd"/>
      <w:r w:rsidRPr="006017E7">
        <w:t xml:space="preserve"> и предметные достижения учащихся), содержание учебного предмета, тематическое планирование, ма</w:t>
      </w:r>
      <w:r>
        <w:t>териально-техническое обеспечение</w:t>
      </w:r>
      <w:proofErr w:type="gramStart"/>
      <w:r>
        <w:t xml:space="preserve"> .</w:t>
      </w:r>
      <w:proofErr w:type="gramEnd"/>
      <w:r>
        <w:t xml:space="preserve">       Срок реализации программы 4 года.</w:t>
      </w:r>
    </w:p>
    <w:p w:rsidR="001C447E" w:rsidRDefault="001C447E" w:rsidP="001C447E">
      <w:pPr>
        <w:pStyle w:val="1"/>
        <w:jc w:val="both"/>
        <w:rPr>
          <w:sz w:val="24"/>
          <w:szCs w:val="24"/>
        </w:rPr>
      </w:pPr>
    </w:p>
    <w:p w:rsidR="001C447E" w:rsidRPr="001C447E" w:rsidRDefault="001C447E" w:rsidP="001C447E">
      <w:pPr>
        <w:pStyle w:val="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1477D">
        <w:rPr>
          <w:sz w:val="24"/>
          <w:szCs w:val="24"/>
        </w:rPr>
        <w:t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</w:t>
      </w:r>
      <w:r w:rsidRPr="00E13DEC">
        <w:rPr>
          <w:sz w:val="24"/>
          <w:szCs w:val="24"/>
        </w:rPr>
        <w:t xml:space="preserve"> Изучение музыкального искусства в начальной школе направлено на развитие </w:t>
      </w:r>
      <w:r w:rsidRPr="00E13DEC">
        <w:rPr>
          <w:bCs/>
          <w:sz w:val="24"/>
          <w:szCs w:val="24"/>
        </w:rPr>
        <w:t>эмоционально-нравственной сферы</w:t>
      </w:r>
      <w:r w:rsidRPr="00E13DEC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</w:t>
      </w:r>
      <w:r>
        <w:rPr>
          <w:sz w:val="24"/>
          <w:szCs w:val="24"/>
        </w:rPr>
        <w:t xml:space="preserve"> </w:t>
      </w:r>
      <w:r w:rsidRPr="00E13DEC">
        <w:rPr>
          <w:sz w:val="24"/>
          <w:szCs w:val="24"/>
        </w:rPr>
        <w:t>развитие способности  эмоционально-</w:t>
      </w:r>
      <w:r w:rsidRPr="00E13DEC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C447E" w:rsidRPr="00BC7992" w:rsidRDefault="001C447E" w:rsidP="001C447E">
      <w:pPr>
        <w:jc w:val="both"/>
        <w:outlineLvl w:val="0"/>
      </w:pPr>
      <w:r>
        <w:t xml:space="preserve"> </w:t>
      </w:r>
      <w:r w:rsidRPr="00BC7992">
        <w:rPr>
          <w:b/>
          <w:i/>
        </w:rPr>
        <w:t>Формы организации учебного процесса:</w:t>
      </w:r>
    </w:p>
    <w:p w:rsidR="001C447E" w:rsidRPr="00BC7992" w:rsidRDefault="001C447E" w:rsidP="001C447E">
      <w:pPr>
        <w:jc w:val="both"/>
        <w:rPr>
          <w:i/>
        </w:rPr>
      </w:pPr>
      <w:r w:rsidRPr="00BC7992">
        <w:rPr>
          <w:i/>
        </w:rPr>
        <w:t xml:space="preserve"> - </w:t>
      </w:r>
      <w:r w:rsidRPr="00BC7992">
        <w:t xml:space="preserve"> групповые, коллективные, классные и внеклассные.</w:t>
      </w:r>
    </w:p>
    <w:p w:rsidR="001C447E" w:rsidRPr="00BC7992" w:rsidRDefault="001C447E" w:rsidP="001C447E">
      <w:pPr>
        <w:jc w:val="both"/>
        <w:outlineLvl w:val="0"/>
        <w:rPr>
          <w:i/>
        </w:rPr>
      </w:pPr>
      <w:r w:rsidRPr="00BC7992">
        <w:rPr>
          <w:b/>
          <w:i/>
        </w:rPr>
        <w:t xml:space="preserve">  Виды организации учебной деятельности</w:t>
      </w:r>
      <w:r w:rsidRPr="00BC7992">
        <w:rPr>
          <w:i/>
        </w:rPr>
        <w:t>:</w:t>
      </w:r>
    </w:p>
    <w:p w:rsidR="001C447E" w:rsidRPr="001C447E" w:rsidRDefault="001C447E" w:rsidP="001C447E">
      <w:pPr>
        <w:jc w:val="both"/>
      </w:pPr>
      <w:r w:rsidRPr="00BC7992">
        <w:t xml:space="preserve"> - экскурсия, путешествие</w:t>
      </w:r>
      <w:r w:rsidRPr="001C447E">
        <w:t xml:space="preserve"> </w:t>
      </w:r>
    </w:p>
    <w:p w:rsidR="001C447E" w:rsidRPr="00BC7992" w:rsidRDefault="001C447E" w:rsidP="001C447E">
      <w:pPr>
        <w:jc w:val="both"/>
        <w:outlineLvl w:val="0"/>
        <w:rPr>
          <w:b/>
          <w:i/>
        </w:rPr>
      </w:pPr>
      <w:r w:rsidRPr="00BC7992">
        <w:rPr>
          <w:b/>
          <w:i/>
        </w:rPr>
        <w:t xml:space="preserve"> Виды контроля:</w:t>
      </w:r>
    </w:p>
    <w:p w:rsidR="001C447E" w:rsidRPr="00BC7992" w:rsidRDefault="001C447E" w:rsidP="001C447E">
      <w:pPr>
        <w:jc w:val="both"/>
      </w:pPr>
      <w:r w:rsidRPr="00BC7992">
        <w:t xml:space="preserve"> - вводный, текущий, итоговый</w:t>
      </w:r>
    </w:p>
    <w:p w:rsidR="001C447E" w:rsidRPr="00BC7992" w:rsidRDefault="001C447E" w:rsidP="001C447E">
      <w:pPr>
        <w:jc w:val="both"/>
      </w:pPr>
      <w:r w:rsidRPr="00BC7992">
        <w:t xml:space="preserve"> - фронтальный, комбинированный,  устный</w:t>
      </w:r>
    </w:p>
    <w:p w:rsidR="001C447E" w:rsidRPr="00BC7992" w:rsidRDefault="001C447E" w:rsidP="001C447E">
      <w:pPr>
        <w:jc w:val="both"/>
        <w:outlineLvl w:val="0"/>
      </w:pPr>
      <w:r w:rsidRPr="00BC7992">
        <w:t xml:space="preserve">  </w:t>
      </w:r>
      <w:r w:rsidRPr="00BC7992">
        <w:rPr>
          <w:b/>
          <w:i/>
        </w:rPr>
        <w:t>Формы (приемы) контроля:</w:t>
      </w:r>
    </w:p>
    <w:p w:rsidR="001C447E" w:rsidRDefault="001C447E" w:rsidP="001C447E">
      <w:pPr>
        <w:jc w:val="both"/>
      </w:pPr>
      <w:r w:rsidRPr="00BC7992">
        <w:t xml:space="preserve"> - наблюдение, самостоятельная работа, работа по карточке, тест.</w:t>
      </w:r>
    </w:p>
    <w:p w:rsidR="001C447E" w:rsidRPr="004908F4" w:rsidRDefault="001C447E" w:rsidP="001C447E">
      <w:pPr>
        <w:ind w:firstLine="540"/>
        <w:jc w:val="both"/>
      </w:pPr>
      <w:r>
        <w:t xml:space="preserve">      </w:t>
      </w:r>
      <w:r w:rsidRPr="00514486">
        <w:t>Промежуточная аттестация проводится в соответствии с требованиями</w:t>
      </w:r>
      <w:r>
        <w:t xml:space="preserve">  к уровню подготовки учащихся 1-4 классов</w:t>
      </w:r>
      <w:r w:rsidRPr="00514486">
        <w:t xml:space="preserve"> начальной школы</w:t>
      </w:r>
      <w:proofErr w:type="gramStart"/>
      <w:r>
        <w:t>.</w:t>
      </w:r>
      <w:proofErr w:type="gramEnd"/>
      <w:r>
        <w:t xml:space="preserve"> В 1 классе</w:t>
      </w:r>
      <w:r w:rsidRPr="00514486">
        <w:t xml:space="preserve"> </w:t>
      </w:r>
      <w:r>
        <w:t>в форме теста в конце второго полугодия, во 2-4 классах в форме самостоятельных работ 2 раза в год: в конце первого полугодия и в конце второго полугодия</w:t>
      </w:r>
      <w:proofErr w:type="gramStart"/>
      <w:r>
        <w:t xml:space="preserve"> .</w:t>
      </w:r>
      <w:proofErr w:type="gramEnd"/>
      <w:r>
        <w:t xml:space="preserve"> Форма промежуточной аттестации – интегрированный зачет.</w:t>
      </w:r>
    </w:p>
    <w:p w:rsidR="00FD13BB" w:rsidRDefault="001C447E">
      <w:pPr>
        <w:rPr>
          <w:b/>
        </w:rPr>
      </w:pPr>
      <w:r w:rsidRPr="001C447E">
        <w:rPr>
          <w:b/>
        </w:rPr>
        <w:t>Основные разделы программы:</w:t>
      </w:r>
    </w:p>
    <w:p w:rsidR="001C447E" w:rsidRPr="00E3048D" w:rsidRDefault="001C447E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«Россия-Родина моя»</w:t>
      </w:r>
    </w:p>
    <w:p w:rsidR="001C447E" w:rsidRPr="00E3048D" w:rsidRDefault="001C447E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«День, полный событий»</w:t>
      </w:r>
    </w:p>
    <w:p w:rsidR="001C447E" w:rsidRPr="00E3048D" w:rsidRDefault="001C447E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«В музыкальном театре»</w:t>
      </w:r>
    </w:p>
    <w:p w:rsidR="001C447E" w:rsidRPr="00E3048D" w:rsidRDefault="001C447E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«Гори, гори ясно, чтобы не погасло!»</w:t>
      </w:r>
    </w:p>
    <w:p w:rsidR="001C447E" w:rsidRPr="00E3048D" w:rsidRDefault="001C447E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«В концертном зале»</w:t>
      </w:r>
    </w:p>
    <w:p w:rsidR="001C447E" w:rsidRPr="00E3048D" w:rsidRDefault="00AA1721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 xml:space="preserve"> «О России петь – что стремиться в храм»</w:t>
      </w:r>
    </w:p>
    <w:p w:rsidR="00AA1721" w:rsidRPr="00E3048D" w:rsidRDefault="00AA1721" w:rsidP="001C447E">
      <w:pPr>
        <w:pStyle w:val="a3"/>
        <w:numPr>
          <w:ilvl w:val="0"/>
          <w:numId w:val="5"/>
        </w:numPr>
        <w:rPr>
          <w:b/>
        </w:rPr>
      </w:pPr>
      <w:r w:rsidRPr="00E3048D">
        <w:rPr>
          <w:b/>
          <w:i/>
        </w:rPr>
        <w:t>«Чтоб музыкантом быть, так надобно уменье…»</w:t>
      </w:r>
    </w:p>
    <w:sectPr w:rsidR="00AA1721" w:rsidRPr="00E3048D" w:rsidSect="00FD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ADC1156"/>
    <w:multiLevelType w:val="hybridMultilevel"/>
    <w:tmpl w:val="7A0C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7E"/>
    <w:rsid w:val="001C447E"/>
    <w:rsid w:val="00AA1721"/>
    <w:rsid w:val="00E3048D"/>
    <w:rsid w:val="00FD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47E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4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2020-11-19T09:42:00Z</dcterms:created>
  <dcterms:modified xsi:type="dcterms:W3CDTF">2020-11-19T10:45:00Z</dcterms:modified>
</cp:coreProperties>
</file>